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DC" w:rsidRPr="005A01EC" w:rsidRDefault="007260DC" w:rsidP="007260DC">
      <w:pPr>
        <w:pStyle w:val="Heading2"/>
        <w:spacing w:before="0" w:after="0"/>
        <w:ind w:firstLine="436"/>
        <w:jc w:val="both"/>
        <w:rPr>
          <w:rFonts w:ascii="Times New Roman" w:hAnsi="Times New Roman" w:cs="Times New Roman"/>
          <w:bCs w:val="0"/>
          <w:i w:val="0"/>
          <w:sz w:val="23"/>
          <w:szCs w:val="23"/>
          <w:lang w:val="af-ZA"/>
        </w:rPr>
      </w:pPr>
      <w:r w:rsidRPr="005A01EC">
        <w:rPr>
          <w:rFonts w:ascii="Times New Roman" w:hAnsi="Times New Roman" w:cs="Times New Roman"/>
          <w:i w:val="0"/>
          <w:sz w:val="23"/>
          <w:szCs w:val="23"/>
        </w:rPr>
        <w:t>Đối với mặt hàng lương thực:</w:t>
      </w:r>
      <w:r w:rsidRPr="005A01EC">
        <w:rPr>
          <w:rFonts w:ascii="Times New Roman" w:hAnsi="Times New Roman" w:cs="Times New Roman"/>
          <w:b w:val="0"/>
          <w:bCs w:val="0"/>
          <w:i w:val="0"/>
          <w:sz w:val="23"/>
          <w:szCs w:val="23"/>
        </w:rPr>
        <w:t xml:space="preserve"> Sau Tết, giá cả các mặt hàng lúa, gạo trên thị trường Hà Nội tiếp tục duy trì ổn định. Cụ thể như sau:  Gạo Xi dẻo có giá từ 12.500 - 14.000 đ/kg, g</w:t>
      </w:r>
      <w:r w:rsidRPr="005A01EC">
        <w:rPr>
          <w:rFonts w:ascii="Times New Roman" w:hAnsi="Times New Roman" w:cs="Times New Roman"/>
          <w:b w:val="0"/>
          <w:bCs w:val="0"/>
          <w:i w:val="0"/>
          <w:iCs w:val="0"/>
          <w:spacing w:val="-4"/>
          <w:sz w:val="23"/>
          <w:szCs w:val="23"/>
          <w:lang w:val="af-ZA"/>
        </w:rPr>
        <w:t xml:space="preserve">ạo Bắc thơm số 7 có giá từ 16.000 - 18.000 đ/kg, </w:t>
      </w:r>
      <w:r w:rsidRPr="005A01EC">
        <w:rPr>
          <w:rFonts w:ascii="Times New Roman" w:hAnsi="Times New Roman" w:cs="Times New Roman"/>
          <w:b w:val="0"/>
          <w:bCs w:val="0"/>
          <w:i w:val="0"/>
          <w:iCs w:val="0"/>
          <w:sz w:val="23"/>
          <w:szCs w:val="23"/>
          <w:lang w:val="af-ZA"/>
        </w:rPr>
        <w:t>gạo tám Thái 18.000 - 20.000 đ/kg, g</w:t>
      </w:r>
      <w:r w:rsidRPr="005A01EC">
        <w:rPr>
          <w:rFonts w:ascii="Times New Roman" w:hAnsi="Times New Roman" w:cs="Times New Roman"/>
          <w:b w:val="0"/>
          <w:bCs w:val="0"/>
          <w:i w:val="0"/>
          <w:iCs w:val="0"/>
          <w:spacing w:val="-4"/>
          <w:sz w:val="23"/>
          <w:szCs w:val="23"/>
          <w:lang w:val="af-ZA"/>
        </w:rPr>
        <w:t xml:space="preserve">ạo nếp cái hoa vàng đang có giá bán dao động từ 25.000 đ/kg - 27.000 đ/kg. Đối với các mặt hàng đậu đỗ có giá bán như sau: Đậu xanh có vỏ giá phổ biến ở mức 42.000 - 45.000đ/kg, đậu xanh tách vỏ giá từ 50.000 - 55.000 đ/kg, đậu đen giá dao động từ 45.000 - 50.000 đ/kg, lạc nhân 50.000 - 55.000 đ/kg.  </w:t>
      </w:r>
    </w:p>
    <w:p w:rsidR="007260DC" w:rsidRPr="005A01EC" w:rsidRDefault="007260DC" w:rsidP="007260DC">
      <w:pPr>
        <w:pStyle w:val="Heading2"/>
        <w:spacing w:before="0" w:after="0"/>
        <w:ind w:firstLine="436"/>
        <w:jc w:val="both"/>
        <w:rPr>
          <w:rFonts w:ascii="Times New Roman" w:hAnsi="Times New Roman" w:cs="Times New Roman"/>
          <w:i w:val="0"/>
          <w:sz w:val="23"/>
          <w:szCs w:val="23"/>
          <w:lang w:val="af-ZA"/>
        </w:rPr>
      </w:pPr>
      <w:r w:rsidRPr="005A01EC">
        <w:rPr>
          <w:rFonts w:ascii="Times New Roman" w:hAnsi="Times New Roman" w:cs="Times New Roman"/>
          <w:i w:val="0"/>
          <w:sz w:val="23"/>
          <w:szCs w:val="23"/>
          <w:lang w:val="af-ZA"/>
        </w:rPr>
        <w:t xml:space="preserve">Đối với các mặt hàng thực phẩm: </w:t>
      </w:r>
      <w:r w:rsidRPr="005A01EC">
        <w:rPr>
          <w:rFonts w:ascii="Times New Roman" w:hAnsi="Times New Roman" w:cs="Times New Roman"/>
          <w:b w:val="0"/>
          <w:i w:val="0"/>
          <w:sz w:val="23"/>
          <w:szCs w:val="23"/>
          <w:lang w:val="af-ZA"/>
        </w:rPr>
        <w:t>Nhìn chung thị trường giá thịt lợn hơi tương đối ổn định do đã qua rằm tháng giêng, mức tiêu thụ thịt giảm và nguồn cung thì vẫn tương đối lớn. Giá lợn hơi duy trì ở mức 33.000-35.000 đồng/kg. Giá bán lẻ các mặt hàng thực phẩm như sau: Thịt lợn ba chỉ có giá từ 70.000 - 80.000 đ/kg, thịt lợn mông sấn giá từ 65</w:t>
      </w:r>
      <w:r w:rsidRPr="005A01EC">
        <w:rPr>
          <w:rFonts w:ascii="Times New Roman" w:hAnsi="Times New Roman" w:cs="Times New Roman"/>
          <w:b w:val="0"/>
          <w:i w:val="0"/>
          <w:sz w:val="23"/>
          <w:szCs w:val="23"/>
          <w:shd w:val="clear" w:color="auto" w:fill="FFFFFF"/>
          <w:lang w:val="af-ZA"/>
        </w:rPr>
        <w:t xml:space="preserve">.000 - 70.000 đ/kg; Thịt bò hiện có giá từ 230.000 - 250.000 đ/kg; gà ta hơi giá 110.000 - 120.000 đ/kg. Giá bán các mặt hàng thủy, hải sản giữ ổn định: Cá trắm (loại 2kg trở lên) có giá từ 65.000 - 70.000 đ/kg, cá chép giá từ 55.000 - 60.000 đ/kg, tôm đồng có giá từ 180.000 - 200.000 đ/kg; </w:t>
      </w:r>
      <w:r w:rsidRPr="005A01EC">
        <w:rPr>
          <w:rFonts w:ascii="Times New Roman" w:hAnsi="Times New Roman" w:cs="Times New Roman"/>
          <w:b w:val="0"/>
          <w:i w:val="0"/>
          <w:sz w:val="23"/>
          <w:szCs w:val="23"/>
          <w:lang w:val="af-ZA"/>
        </w:rPr>
        <w:t xml:space="preserve">ngao 16.000 - 20.000 đ/kg.  </w:t>
      </w:r>
    </w:p>
    <w:p w:rsidR="007260DC" w:rsidRPr="005A01EC" w:rsidRDefault="007260DC" w:rsidP="007260DC">
      <w:pPr>
        <w:ind w:firstLine="436"/>
        <w:jc w:val="both"/>
        <w:rPr>
          <w:sz w:val="23"/>
          <w:szCs w:val="23"/>
          <w:lang w:val="af-ZA"/>
        </w:rPr>
      </w:pPr>
      <w:r w:rsidRPr="005A01EC">
        <w:rPr>
          <w:b/>
          <w:bCs/>
          <w:sz w:val="23"/>
          <w:szCs w:val="23"/>
          <w:lang w:val="af-ZA"/>
        </w:rPr>
        <w:t>Đối với các mặt hàng rau, củ, quả:</w:t>
      </w:r>
      <w:r w:rsidRPr="005A01EC">
        <w:rPr>
          <w:sz w:val="23"/>
          <w:szCs w:val="23"/>
          <w:lang w:val="af-ZA"/>
        </w:rPr>
        <w:t xml:space="preserve"> Với mặt hàng rau xanh, do thời tiết nồm, ẩm kéo dài, nguồn cung rau xanh trong những ngày này khá dồi dào. Giá một số mặt hàng rau xanh giữ ổn định. Cụ thể như sau: Cà chua 15.000 - 20.000 đồng/kg, rau cải ngọt có giá 15.000 - 20.000 đ/kg, bắp cải giá 12.000 - 15.000 đ/kg, su hào có giá 3.000 - 5.000 đ/củ. Đối với các mặt hàng trái cây, do nhu cầu đi lễ đầu năm của người dân tăng cao nên giá bán một số loại trái cây vẫn ở mức cao: Cam Cao Phong giá từ 30.000 - 35.000đ/kg, cam đường Canh giá 30.000 - 35.000 đ/kg, thanh long giá 30.000 - 35.000 đ/kg.</w:t>
      </w:r>
    </w:p>
    <w:p w:rsidR="007260DC" w:rsidRPr="005A01EC" w:rsidRDefault="007260DC" w:rsidP="007260DC">
      <w:pPr>
        <w:ind w:firstLine="436"/>
        <w:jc w:val="both"/>
        <w:rPr>
          <w:sz w:val="23"/>
          <w:szCs w:val="23"/>
          <w:lang w:val="af-ZA"/>
        </w:rPr>
      </w:pPr>
      <w:r w:rsidRPr="005A01EC">
        <w:rPr>
          <w:b/>
          <w:bCs/>
          <w:sz w:val="23"/>
          <w:szCs w:val="23"/>
          <w:lang w:val="af-ZA"/>
        </w:rPr>
        <w:t>Về vật tư nông nghiệp</w:t>
      </w:r>
      <w:r w:rsidRPr="005A01EC">
        <w:rPr>
          <w:sz w:val="23"/>
          <w:szCs w:val="23"/>
          <w:lang w:val="af-ZA"/>
        </w:rPr>
        <w:t xml:space="preserve">: Tuần qua, nhiều địa phương đã </w:t>
      </w:r>
      <w:r>
        <w:rPr>
          <w:sz w:val="23"/>
          <w:szCs w:val="23"/>
          <w:lang w:val="af-ZA"/>
        </w:rPr>
        <w:t xml:space="preserve">hoàn thành </w:t>
      </w:r>
      <w:r w:rsidRPr="005A01EC">
        <w:rPr>
          <w:sz w:val="23"/>
          <w:szCs w:val="23"/>
          <w:lang w:val="af-ZA"/>
        </w:rPr>
        <w:t xml:space="preserve">gieo cấy vụ xuân. Hiện tại, giá bán lẻ một số mặt hàng phân bón giữ ổn định: Đạm urê ngoại có giá từ 8.500 - 8.700 đ/kg, NPK Văn Điển 5.10.3 giá bán 4.100 - 4.500 đ/kg, Kali giá 9.000 - 10.500 đ/kg; lân Lâm Thao có giá 3.800 - 4.000 đ/kg./.  </w:t>
      </w:r>
    </w:p>
    <w:p w:rsidR="007260DC" w:rsidRPr="0041573A" w:rsidRDefault="007260DC" w:rsidP="007260DC">
      <w:pPr>
        <w:ind w:firstLine="284"/>
        <w:jc w:val="right"/>
        <w:rPr>
          <w:b/>
          <w:color w:val="000000"/>
          <w:sz w:val="23"/>
          <w:szCs w:val="23"/>
        </w:rPr>
      </w:pPr>
      <w:r w:rsidRPr="0041573A">
        <w:rPr>
          <w:b/>
          <w:color w:val="000000"/>
          <w:sz w:val="23"/>
          <w:szCs w:val="23"/>
        </w:rPr>
        <w:t>N</w:t>
      </w:r>
      <w:r>
        <w:rPr>
          <w:b/>
          <w:color w:val="000000"/>
          <w:sz w:val="23"/>
          <w:szCs w:val="23"/>
        </w:rPr>
        <w:t>T</w:t>
      </w:r>
      <w:r w:rsidRPr="0041573A">
        <w:rPr>
          <w:b/>
          <w:color w:val="000000"/>
          <w:sz w:val="23"/>
          <w:szCs w:val="23"/>
        </w:rPr>
        <w:t xml:space="preserve"> (TH)</w:t>
      </w:r>
    </w:p>
    <w:p w:rsidR="00BE24AF" w:rsidRDefault="00BE24AF">
      <w:bookmarkStart w:id="0" w:name="_GoBack"/>
      <w:bookmarkEnd w:id="0"/>
    </w:p>
    <w:sectPr w:rsidR="00BE24AF" w:rsidSect="0028284C">
      <w:pgSz w:w="12240" w:h="15840"/>
      <w:pgMar w:top="1440" w:right="1134" w:bottom="1440"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DC"/>
    <w:rsid w:val="0028284C"/>
    <w:rsid w:val="007260DC"/>
    <w:rsid w:val="00BE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aliases w:val="Dòng bt"/>
    <w:basedOn w:val="Normal"/>
    <w:next w:val="Normal"/>
    <w:link w:val="Heading2Char1"/>
    <w:qFormat/>
    <w:rsid w:val="007260DC"/>
    <w:pPr>
      <w:keepNext/>
      <w:spacing w:before="240" w:after="60"/>
      <w:outlineLvl w:val="1"/>
    </w:pPr>
    <w:rPr>
      <w:rFonts w:ascii="Arial"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semiHidden/>
    <w:rsid w:val="007260DC"/>
    <w:rPr>
      <w:rFonts w:asciiTheme="majorHAnsi" w:eastAsiaTheme="majorEastAsia" w:hAnsiTheme="majorHAnsi" w:cstheme="majorBidi"/>
      <w:b/>
      <w:bCs/>
      <w:color w:val="4F81BD" w:themeColor="accent1"/>
      <w:sz w:val="26"/>
      <w:szCs w:val="26"/>
    </w:rPr>
  </w:style>
  <w:style w:type="character" w:customStyle="1" w:styleId="Heading2Char1">
    <w:name w:val="Heading 2 Char1"/>
    <w:aliases w:val="Dòng bt Char"/>
    <w:link w:val="Heading2"/>
    <w:rsid w:val="007260DC"/>
    <w:rPr>
      <w:rFonts w:ascii="Arial" w:hAnsi="Arial" w:cs="Arial"/>
      <w:b/>
      <w:bCs/>
      <w:i/>
      <w:iCs/>
      <w:szCs w:val="28"/>
    </w:rPr>
  </w:style>
  <w:style w:type="paragraph" w:customStyle="1" w:styleId="CharChar6">
    <w:name w:val=" Char Char6"/>
    <w:basedOn w:val="Normal"/>
    <w:semiHidden/>
    <w:rsid w:val="007260DC"/>
    <w:pPr>
      <w:spacing w:after="160" w:line="240" w:lineRule="exact"/>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aliases w:val="Dòng bt"/>
    <w:basedOn w:val="Normal"/>
    <w:next w:val="Normal"/>
    <w:link w:val="Heading2Char1"/>
    <w:qFormat/>
    <w:rsid w:val="007260DC"/>
    <w:pPr>
      <w:keepNext/>
      <w:spacing w:before="240" w:after="60"/>
      <w:outlineLvl w:val="1"/>
    </w:pPr>
    <w:rPr>
      <w:rFonts w:ascii="Arial"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semiHidden/>
    <w:rsid w:val="007260DC"/>
    <w:rPr>
      <w:rFonts w:asciiTheme="majorHAnsi" w:eastAsiaTheme="majorEastAsia" w:hAnsiTheme="majorHAnsi" w:cstheme="majorBidi"/>
      <w:b/>
      <w:bCs/>
      <w:color w:val="4F81BD" w:themeColor="accent1"/>
      <w:sz w:val="26"/>
      <w:szCs w:val="26"/>
    </w:rPr>
  </w:style>
  <w:style w:type="character" w:customStyle="1" w:styleId="Heading2Char1">
    <w:name w:val="Heading 2 Char1"/>
    <w:aliases w:val="Dòng bt Char"/>
    <w:link w:val="Heading2"/>
    <w:rsid w:val="007260DC"/>
    <w:rPr>
      <w:rFonts w:ascii="Arial" w:hAnsi="Arial" w:cs="Arial"/>
      <w:b/>
      <w:bCs/>
      <w:i/>
      <w:iCs/>
      <w:szCs w:val="28"/>
    </w:rPr>
  </w:style>
  <w:style w:type="paragraph" w:customStyle="1" w:styleId="CharChar6">
    <w:name w:val=" Char Char6"/>
    <w:basedOn w:val="Normal"/>
    <w:semiHidden/>
    <w:rsid w:val="007260DC"/>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47F876220785F47BA43A84C9EF77F3D" ma:contentTypeVersion="1" ma:contentTypeDescription="Upload an image." ma:contentTypeScope="" ma:versionID="031fc3369d252182d2a1653576913331">
  <xsd:schema xmlns:xsd="http://www.w3.org/2001/XMLSchema" xmlns:xs="http://www.w3.org/2001/XMLSchema" xmlns:p="http://schemas.microsoft.com/office/2006/metadata/properties" xmlns:ns1="http://schemas.microsoft.com/sharepoint/v3" xmlns:ns2="05650C3A-3452-4B92-94EE-D606F2813416" xmlns:ns3="http://schemas.microsoft.com/sharepoint/v3/fields" targetNamespace="http://schemas.microsoft.com/office/2006/metadata/properties" ma:root="true" ma:fieldsID="10908332d004e864fb7360729cf78f1a" ns1:_="" ns2:_="" ns3:_="">
    <xsd:import namespace="http://schemas.microsoft.com/sharepoint/v3"/>
    <xsd:import namespace="05650C3A-3452-4B92-94EE-D606F2813416"/>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650C3A-3452-4B92-94EE-D606F2813416"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05650C3A-3452-4B92-94EE-D606F2813416"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ED3C418-2E7C-4FB3-950A-FBC61F2E89F4}"/>
</file>

<file path=customXml/itemProps2.xml><?xml version="1.0" encoding="utf-8"?>
<ds:datastoreItem xmlns:ds="http://schemas.openxmlformats.org/officeDocument/2006/customXml" ds:itemID="{46766662-0FD3-4825-BD0C-CCE917B3CDCF}"/>
</file>

<file path=customXml/itemProps3.xml><?xml version="1.0" encoding="utf-8"?>
<ds:datastoreItem xmlns:ds="http://schemas.openxmlformats.org/officeDocument/2006/customXml" ds:itemID="{BAD97E8A-4F45-4C66-920E-F66A1B7792F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Mod PC</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Duy</dc:creator>
  <cp:keywords/>
  <dc:description/>
  <cp:lastModifiedBy>Thanh Duy</cp:lastModifiedBy>
  <cp:revision>1</cp:revision>
  <dcterms:created xsi:type="dcterms:W3CDTF">2018-06-20T09:53:00Z</dcterms:created>
  <dcterms:modified xsi:type="dcterms:W3CDTF">2018-06-20T09:54:00Z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0x0101009148F5A04DDD49CBA7127AADA5FB792B00AADE34325A8B49CDA8BB4DB53328F21400947F876220785F47BA43A84C9EF77F3D</vt:lpwstr>
  </property>
</Properties>
</file>