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5650AF">
        <w:rPr>
          <w:b/>
        </w:rPr>
        <w:t xml:space="preserve"> hai ngày 07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5650AF">
        <w:t>Ứng Hoà, Sơn Tây, Sóc Sơn, Hà Đông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5650AF">
        <w:t>Hồng ngâm</w:t>
      </w:r>
      <w:r w:rsidR="00C50532">
        <w:tab/>
      </w:r>
      <w:r w:rsidR="00F75140">
        <w:t xml:space="preserve">: </w:t>
      </w:r>
      <w:r>
        <w:t xml:space="preserve"> </w:t>
      </w:r>
      <w:r w:rsidR="00C50532">
        <w:t>4</w:t>
      </w:r>
      <w:r w:rsidR="00570D56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5650AF">
        <w:t>Bưởi thồ</w:t>
      </w:r>
      <w:r w:rsidR="00C50532">
        <w:tab/>
      </w:r>
      <w:r>
        <w:t xml:space="preserve">: </w:t>
      </w:r>
      <w:r w:rsidR="0056208C">
        <w:t xml:space="preserve"> </w:t>
      </w:r>
      <w:r w:rsidR="005650AF">
        <w:t>15.000đ/quả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5650AF">
        <w:t>Chôm chôm</w:t>
      </w:r>
      <w:r w:rsidR="00C7230E">
        <w:tab/>
      </w:r>
      <w:r>
        <w:t xml:space="preserve">: </w:t>
      </w:r>
      <w:r w:rsidR="004077E8">
        <w:t xml:space="preserve"> </w:t>
      </w:r>
      <w:r w:rsidR="005650AF">
        <w:t>50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5650AF">
        <w:t>Bí đao</w:t>
      </w:r>
      <w:r w:rsidR="005650AF">
        <w:tab/>
      </w:r>
      <w:r w:rsidR="000048D7">
        <w:tab/>
      </w:r>
      <w:r w:rsidR="00F75140">
        <w:t xml:space="preserve">: </w:t>
      </w:r>
      <w:r>
        <w:t xml:space="preserve"> </w:t>
      </w:r>
      <w:r w:rsidR="005650AF">
        <w:t>25</w:t>
      </w:r>
      <w:r w:rsidR="00456AE6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5650AF">
        <w:t>Mướp hương</w:t>
      </w:r>
      <w:r w:rsidR="00090B90">
        <w:tab/>
      </w:r>
      <w:r>
        <w:t xml:space="preserve">: </w:t>
      </w:r>
      <w:r w:rsidR="005650AF">
        <w:t xml:space="preserve"> 20.000đ/kg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5650AF">
        <w:t>Rau muống</w:t>
      </w:r>
      <w:r w:rsidR="00C50532">
        <w:tab/>
      </w:r>
      <w:r>
        <w:t xml:space="preserve">: </w:t>
      </w:r>
      <w:r w:rsidR="00884B53">
        <w:t xml:space="preserve"> </w:t>
      </w:r>
      <w:r w:rsidR="005650AF">
        <w:t>8.000đ/mớ</w:t>
      </w:r>
      <w:bookmarkStart w:id="0" w:name="_GoBack"/>
      <w:bookmarkEnd w:id="0"/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C50532">
        <w:t>n hơi</w:t>
      </w:r>
      <w:r w:rsidR="00C50532">
        <w:tab/>
        <w:t>:  70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C50532">
        <w:t>14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945069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945069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C50532">
        <w:t>12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945069">
        <w:t>:  55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>Nhu cầu cần mua, bán của các hộ, cơ sở, doanh nghiệp sản xuất kinh doanh các mặt hàng nông sản, thực phẩm</w:t>
      </w:r>
      <w:r w:rsidR="00A94FC0">
        <w:t>,</w:t>
      </w:r>
      <w:r w:rsidR="005650AF">
        <w:t xml:space="preserve"> vật tư nông nghiệp</w:t>
      </w:r>
      <w:r w:rsidR="000048D7">
        <w:t xml:space="preserve"> </w:t>
      </w:r>
      <w:r w:rsidR="00A94FC0">
        <w:t xml:space="preserve">trên địa bàn Huyện </w:t>
      </w:r>
      <w:r w:rsidR="005650AF">
        <w:t>Sóc Sơn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5650AF" w:rsidRDefault="005650AF" w:rsidP="005650AF">
      <w:pPr>
        <w:spacing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Hộ kinh doanh phân bón và thuốc BVTV – Bà Nguyễn Thu Hiền - Mai Nội-Mai Đình-Sóc Sơn-HN. </w:t>
      </w:r>
      <w:r w:rsidRPr="001F5B8B">
        <w:rPr>
          <w:rFonts w:cs="Times New Roman"/>
          <w:szCs w:val="28"/>
        </w:rPr>
        <w:t>Số điện thoại:</w:t>
      </w:r>
      <w:r>
        <w:rPr>
          <w:rFonts w:cs="Times New Roman"/>
          <w:szCs w:val="28"/>
        </w:rPr>
        <w:t xml:space="preserve"> 0974.802.199</w:t>
      </w:r>
    </w:p>
    <w:p w:rsidR="005650AF" w:rsidRDefault="005650AF" w:rsidP="005650AF">
      <w:pPr>
        <w:spacing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1F5B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Hộ chăn nuôi gà, vịt, trứng vịt – Bà Nguyễn Thị Nụ - Tăng Long –Việt Long - Sóc Sơn - Hà Nội. </w:t>
      </w:r>
      <w:r w:rsidRPr="001F5B8B">
        <w:rPr>
          <w:rFonts w:cs="Times New Roman"/>
          <w:szCs w:val="28"/>
        </w:rPr>
        <w:t>Số điện thoại:</w:t>
      </w:r>
      <w:r>
        <w:rPr>
          <w:rFonts w:cs="Times New Roman"/>
          <w:szCs w:val="28"/>
        </w:rPr>
        <w:t xml:space="preserve"> 0912.447.585</w:t>
      </w:r>
    </w:p>
    <w:p w:rsidR="005650AF" w:rsidRDefault="005650AF" w:rsidP="005650AF">
      <w:pPr>
        <w:spacing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1F5B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Cửa hàng thuốc thú y - Nguyễn Văn Mừng - Hoa Sơn– Nam Sơn -Sóc Sơn-HN. </w:t>
      </w:r>
      <w:r w:rsidRPr="001F5B8B">
        <w:rPr>
          <w:rFonts w:cs="Times New Roman"/>
          <w:szCs w:val="28"/>
        </w:rPr>
        <w:t>Số điện thoại:</w:t>
      </w:r>
      <w:r>
        <w:rPr>
          <w:rFonts w:cs="Times New Roman"/>
          <w:szCs w:val="28"/>
        </w:rPr>
        <w:t xml:space="preserve"> 0347.221.015</w:t>
      </w:r>
    </w:p>
    <w:p w:rsidR="005650AF" w:rsidRPr="001F5B8B" w:rsidRDefault="005650AF" w:rsidP="005650AF">
      <w:pPr>
        <w:spacing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1F5B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Hộ kinh doanh hoa cây cảnh, cây công trình - Nguyễn Thị Thúy - Tiên Tảo – Việt Long – Sóc Sơn – HN. </w:t>
      </w:r>
      <w:r w:rsidRPr="001F5B8B">
        <w:rPr>
          <w:rFonts w:cs="Times New Roman"/>
          <w:szCs w:val="28"/>
        </w:rPr>
        <w:t>Số điện thoại:</w:t>
      </w:r>
      <w:r>
        <w:rPr>
          <w:rFonts w:cs="Times New Roman"/>
          <w:szCs w:val="28"/>
        </w:rPr>
        <w:t xml:space="preserve"> 0789.254.114</w:t>
      </w:r>
    </w:p>
    <w:p w:rsidR="005650AF" w:rsidRPr="001F5B8B" w:rsidRDefault="005650AF" w:rsidP="005650AF">
      <w:pPr>
        <w:spacing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1F5B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Hộ chăn nuôi lợn giống, lợn thương phẩm - Nguyễn Văn Hùng - Thôn Đông-Phú Minh- Sóc Sơn –HN. </w:t>
      </w:r>
      <w:r w:rsidRPr="001F5B8B">
        <w:rPr>
          <w:rFonts w:cs="Times New Roman"/>
          <w:szCs w:val="28"/>
        </w:rPr>
        <w:t>Số điện thoại:</w:t>
      </w:r>
      <w:r>
        <w:rPr>
          <w:rFonts w:cs="Times New Roman"/>
          <w:szCs w:val="28"/>
        </w:rPr>
        <w:t xml:space="preserve"> 0384888120</w:t>
      </w:r>
    </w:p>
    <w:p w:rsidR="005650AF" w:rsidRDefault="005650AF" w:rsidP="005650AF">
      <w:pPr>
        <w:spacing w:after="0" w:line="360" w:lineRule="auto"/>
        <w:rPr>
          <w:rFonts w:cs="Times New Roman"/>
          <w:szCs w:val="28"/>
        </w:rPr>
      </w:pPr>
    </w:p>
    <w:p w:rsidR="00570D56" w:rsidRDefault="00570D56" w:rsidP="00570D56">
      <w:pPr>
        <w:spacing w:after="0" w:line="288" w:lineRule="auto"/>
        <w:jc w:val="both"/>
        <w:rPr>
          <w:spacing w:val="-8"/>
          <w:szCs w:val="28"/>
        </w:rPr>
      </w:pP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48D7"/>
    <w:rsid w:val="00090B90"/>
    <w:rsid w:val="00092ECA"/>
    <w:rsid w:val="00100449"/>
    <w:rsid w:val="0015075C"/>
    <w:rsid w:val="001655CC"/>
    <w:rsid w:val="00171BA6"/>
    <w:rsid w:val="00174590"/>
    <w:rsid w:val="00216ECD"/>
    <w:rsid w:val="00311660"/>
    <w:rsid w:val="004077E8"/>
    <w:rsid w:val="00456AE6"/>
    <w:rsid w:val="0056208C"/>
    <w:rsid w:val="005650AF"/>
    <w:rsid w:val="00570D56"/>
    <w:rsid w:val="00593D03"/>
    <w:rsid w:val="006E3CC9"/>
    <w:rsid w:val="007E41E5"/>
    <w:rsid w:val="007E761A"/>
    <w:rsid w:val="00884B53"/>
    <w:rsid w:val="008B0628"/>
    <w:rsid w:val="008B2EAC"/>
    <w:rsid w:val="00945069"/>
    <w:rsid w:val="00A13B2C"/>
    <w:rsid w:val="00A94FC0"/>
    <w:rsid w:val="00BC5D9A"/>
    <w:rsid w:val="00BF11F8"/>
    <w:rsid w:val="00C50532"/>
    <w:rsid w:val="00C7230E"/>
    <w:rsid w:val="00D227BA"/>
    <w:rsid w:val="00D406C5"/>
    <w:rsid w:val="00D73C1F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355D8-A815-465E-9911-A6C88EDA7333}"/>
</file>

<file path=customXml/itemProps2.xml><?xml version="1.0" encoding="utf-8"?>
<ds:datastoreItem xmlns:ds="http://schemas.openxmlformats.org/officeDocument/2006/customXml" ds:itemID="{9B70E9BA-F989-4D33-8F85-E7764AC8C533}"/>
</file>

<file path=customXml/itemProps3.xml><?xml version="1.0" encoding="utf-8"?>
<ds:datastoreItem xmlns:ds="http://schemas.openxmlformats.org/officeDocument/2006/customXml" ds:itemID="{EDF68953-DC7D-42E1-9F04-30BEBB965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2024-10-08T11:18:00Z</dcterms:created>
  <dcterms:modified xsi:type="dcterms:W3CDTF">2024-10-08T11:18:00Z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